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69" w:rsidRDefault="00915969" w:rsidP="008B103F">
      <w:pPr>
        <w:pStyle w:val="Puesto"/>
        <w:rPr>
          <w:rFonts w:ascii="Tahoma" w:hAnsi="Tahoma" w:cs="Tahoma"/>
          <w:b w:val="0"/>
          <w:sz w:val="32"/>
          <w:lang w:val="es-CO"/>
        </w:rPr>
      </w:pPr>
      <w:bookmarkStart w:id="0" w:name="_Toc2563871"/>
    </w:p>
    <w:p w:rsidR="006C08B2" w:rsidRDefault="006C08B2" w:rsidP="008B103F">
      <w:pPr>
        <w:pStyle w:val="Puesto"/>
        <w:rPr>
          <w:rFonts w:ascii="Tahoma" w:hAnsi="Tahoma" w:cs="Tahoma"/>
          <w:b w:val="0"/>
          <w:sz w:val="32"/>
          <w:lang w:val="es-CO"/>
        </w:rPr>
      </w:pPr>
      <w:bookmarkStart w:id="1" w:name="_GoBack"/>
      <w:bookmarkEnd w:id="1"/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  <w:r w:rsidRPr="00A872F5">
        <w:rPr>
          <w:rFonts w:ascii="Tahoma" w:hAnsi="Tahoma" w:cs="Tahoma"/>
          <w:b w:val="0"/>
          <w:sz w:val="28"/>
          <w:lang w:val="es-CO"/>
        </w:rPr>
        <w:t>República de Colombia</w:t>
      </w: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  <w:r w:rsidRPr="00A872F5">
        <w:rPr>
          <w:rFonts w:ascii="Tahoma" w:hAnsi="Tahoma" w:cs="Tahoma"/>
          <w:b w:val="0"/>
          <w:sz w:val="28"/>
          <w:lang w:val="es-CO"/>
        </w:rPr>
        <w:t>MINISTERIO DE EDUCACIÓN NACIONAL</w:t>
      </w: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  <w:r w:rsidRPr="00A872F5">
        <w:rPr>
          <w:rFonts w:ascii="Tahoma" w:hAnsi="Tahoma" w:cs="Tahoma"/>
          <w:b w:val="0"/>
          <w:sz w:val="28"/>
          <w:lang w:val="es-CO"/>
        </w:rPr>
        <w:t xml:space="preserve">Proyecto de Modernización de Secretarías de Educación </w:t>
      </w: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  <w:r w:rsidRPr="00A872F5">
        <w:rPr>
          <w:rFonts w:ascii="Tahoma" w:hAnsi="Tahoma" w:cs="Tahoma"/>
          <w:b w:val="0"/>
          <w:sz w:val="28"/>
          <w:lang w:val="es-CO"/>
        </w:rPr>
        <w:t>SECRETARÍA DE EDUCACIÓN DEPARTAMENTAL DE ARAUCA</w:t>
      </w: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  <w:r w:rsidRPr="00A872F5">
        <w:rPr>
          <w:rFonts w:ascii="Tahoma" w:hAnsi="Tahoma" w:cs="Tahoma"/>
          <w:b w:val="0"/>
          <w:sz w:val="28"/>
          <w:lang w:val="es-CO"/>
        </w:rPr>
        <w:t>INSTRUCTIVO DE LA ACTIVIDAD</w:t>
      </w:r>
    </w:p>
    <w:p w:rsidR="008B103F" w:rsidRPr="00A872F5" w:rsidRDefault="008B103F" w:rsidP="008B103F">
      <w:pPr>
        <w:autoSpaceDE w:val="0"/>
        <w:autoSpaceDN w:val="0"/>
        <w:adjustRightInd w:val="0"/>
        <w:spacing w:before="0" w:after="0" w:line="215" w:lineRule="atLeast"/>
        <w:jc w:val="center"/>
        <w:rPr>
          <w:rFonts w:ascii="Tahoma" w:hAnsi="Tahoma" w:cs="Tahoma"/>
          <w:sz w:val="28"/>
          <w:szCs w:val="32"/>
          <w:lang w:val="es-CO"/>
        </w:rPr>
      </w:pPr>
      <w:r w:rsidRPr="004A54A7">
        <w:rPr>
          <w:rFonts w:ascii="Tahoma" w:hAnsi="Tahoma" w:cs="Tahoma"/>
          <w:sz w:val="28"/>
          <w:lang w:val="es-CO"/>
        </w:rPr>
        <w:t>“</w:t>
      </w:r>
      <w:r w:rsidRPr="004A54A7">
        <w:rPr>
          <w:rFonts w:ascii="Tahoma" w:hAnsi="Tahoma" w:cs="Tahoma"/>
          <w:sz w:val="28"/>
          <w:szCs w:val="32"/>
          <w:u w:val="single"/>
          <w:lang w:val="es-CO"/>
        </w:rPr>
        <w:t>C</w:t>
      </w:r>
      <w:r w:rsidRPr="00A872F5">
        <w:rPr>
          <w:rFonts w:ascii="Tahoma" w:hAnsi="Tahoma" w:cs="Tahoma"/>
          <w:sz w:val="28"/>
          <w:szCs w:val="32"/>
          <w:u w:val="single"/>
          <w:lang w:val="es-CO"/>
        </w:rPr>
        <w:t>01.01.A09.</w:t>
      </w:r>
      <w:r w:rsidRPr="00A872F5">
        <w:rPr>
          <w:rFonts w:ascii="Tahoma" w:hAnsi="Tahoma" w:cs="Tahoma"/>
          <w:sz w:val="28"/>
          <w:u w:val="single"/>
          <w:lang w:val="es-CO"/>
        </w:rPr>
        <w:t xml:space="preserve"> </w:t>
      </w:r>
      <w:r w:rsidRPr="00A872F5">
        <w:rPr>
          <w:rFonts w:ascii="Tahoma" w:hAnsi="Tahoma" w:cs="Tahoma"/>
          <w:sz w:val="28"/>
          <w:szCs w:val="32"/>
          <w:u w:val="single"/>
          <w:lang w:val="es-CO"/>
        </w:rPr>
        <w:t>PLANEAR JORNADAS DE INFORMACIÓN, SOCIALIZACIÓN Y CAPACITACIÓN DE MATRÍCULA A LAS PARTES INTERESADAS</w:t>
      </w:r>
      <w:r w:rsidRPr="004A54A7">
        <w:rPr>
          <w:rFonts w:ascii="Tahoma" w:hAnsi="Tahoma" w:cs="Tahoma"/>
          <w:sz w:val="28"/>
          <w:szCs w:val="32"/>
          <w:lang w:val="es-CO"/>
        </w:rPr>
        <w:t>”</w:t>
      </w:r>
    </w:p>
    <w:p w:rsidR="008B103F" w:rsidRPr="00A872F5" w:rsidRDefault="008B103F" w:rsidP="008B103F">
      <w:pPr>
        <w:pStyle w:val="Puesto"/>
        <w:rPr>
          <w:rFonts w:ascii="Tahoma" w:hAnsi="Tahoma" w:cs="Tahoma"/>
          <w:b w:val="0"/>
          <w:i/>
          <w:sz w:val="28"/>
          <w:lang w:val="es-CO"/>
        </w:rPr>
      </w:pPr>
    </w:p>
    <w:p w:rsidR="00A872F5" w:rsidRPr="00D263C3" w:rsidRDefault="00A872F5" w:rsidP="00A872F5">
      <w:pPr>
        <w:pStyle w:val="Puest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 xml:space="preserve">PERTENECIENTE AL MACROPROCESO </w:t>
      </w:r>
    </w:p>
    <w:p w:rsidR="00A872F5" w:rsidRPr="00D263C3" w:rsidRDefault="00A872F5" w:rsidP="00A872F5">
      <w:pPr>
        <w:pStyle w:val="Puest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>“C. GESTIÓN DE LA COBERTURA DEL SERVICIO EDUCATIVO”</w:t>
      </w:r>
    </w:p>
    <w:p w:rsidR="00A872F5" w:rsidRPr="00D263C3" w:rsidRDefault="00A872F5" w:rsidP="00A872F5">
      <w:pPr>
        <w:pStyle w:val="Puesto"/>
        <w:rPr>
          <w:rFonts w:ascii="Tahoma" w:hAnsi="Tahoma" w:cs="Tahoma"/>
          <w:b w:val="0"/>
          <w:sz w:val="28"/>
          <w:szCs w:val="32"/>
          <w:lang w:val="es-CO"/>
        </w:rPr>
      </w:pPr>
    </w:p>
    <w:p w:rsidR="00A872F5" w:rsidRPr="00D263C3" w:rsidRDefault="00A872F5" w:rsidP="00A872F5">
      <w:pPr>
        <w:pStyle w:val="Puest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 xml:space="preserve"> Y PROCESO </w:t>
      </w:r>
    </w:p>
    <w:p w:rsidR="00A872F5" w:rsidRPr="00D263C3" w:rsidRDefault="00A872F5" w:rsidP="00A872F5">
      <w:pPr>
        <w:pStyle w:val="Puest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>“C01. ESTABLECER LAS DIRECTRICES, CRITERIOS, PROCEDIMIENTOS Y CRONOGRAMA PARA LA ORGANIZACIÓN Y GESTIÓN DE COBERTURA DEL SERVICIO EDUCATIVO”</w:t>
      </w:r>
    </w:p>
    <w:p w:rsidR="00E71232" w:rsidRDefault="00E71232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A872F5" w:rsidRPr="00A872F5" w:rsidRDefault="00A872F5" w:rsidP="008B103F">
      <w:pPr>
        <w:pStyle w:val="Puesto"/>
        <w:rPr>
          <w:rFonts w:ascii="Tahoma" w:hAnsi="Tahoma" w:cs="Tahoma"/>
          <w:b w:val="0"/>
          <w:sz w:val="28"/>
          <w:lang w:val="es-CO"/>
        </w:rPr>
      </w:pPr>
    </w:p>
    <w:p w:rsidR="008B103F" w:rsidRPr="008B103F" w:rsidRDefault="004A54A7" w:rsidP="008B103F">
      <w:pPr>
        <w:pStyle w:val="Puesto"/>
        <w:rPr>
          <w:rFonts w:ascii="Tahoma" w:hAnsi="Tahoma" w:cs="Tahoma"/>
          <w:b w:val="0"/>
          <w:sz w:val="32"/>
          <w:lang w:val="es-CO"/>
        </w:rPr>
      </w:pPr>
      <w:r>
        <w:rPr>
          <w:rFonts w:ascii="Tahoma" w:hAnsi="Tahoma" w:cs="Tahoma"/>
          <w:b w:val="0"/>
          <w:sz w:val="28"/>
          <w:lang w:val="es-CO"/>
        </w:rPr>
        <w:t>Agosto de</w:t>
      </w:r>
      <w:r w:rsidR="008B103F" w:rsidRPr="00A872F5">
        <w:rPr>
          <w:rFonts w:ascii="Tahoma" w:hAnsi="Tahoma" w:cs="Tahoma"/>
          <w:b w:val="0"/>
          <w:sz w:val="28"/>
          <w:lang w:val="es-CO"/>
        </w:rPr>
        <w:t xml:space="preserve"> 2013</w:t>
      </w:r>
    </w:p>
    <w:p w:rsidR="008B103F" w:rsidRPr="005255BA" w:rsidRDefault="008B103F" w:rsidP="008B103F">
      <w:pPr>
        <w:rPr>
          <w:rFonts w:ascii="Tahoma" w:hAnsi="Tahoma" w:cs="Tahoma"/>
          <w:sz w:val="22"/>
          <w:lang w:val="es-CO"/>
        </w:rPr>
      </w:pPr>
      <w:r w:rsidRPr="005255BA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260"/>
        <w:gridCol w:w="3402"/>
      </w:tblGrid>
      <w:tr w:rsidR="008B103F" w:rsidRPr="005255BA" w:rsidTr="007D6336">
        <w:tc>
          <w:tcPr>
            <w:tcW w:w="1101" w:type="dxa"/>
            <w:shd w:val="pct12" w:color="auto" w:fill="auto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5255BA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5255BA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5255BA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5255BA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8B103F" w:rsidRPr="005255BA" w:rsidTr="007D6336">
        <w:tc>
          <w:tcPr>
            <w:tcW w:w="1101" w:type="dxa"/>
          </w:tcPr>
          <w:p w:rsidR="008B103F" w:rsidRPr="005255BA" w:rsidRDefault="009E3907" w:rsidP="007D6336">
            <w:pPr>
              <w:rPr>
                <w:rFonts w:ascii="Tahoma" w:hAnsi="Tahoma" w:cs="Tahoma"/>
                <w:sz w:val="22"/>
                <w:lang w:val="es-CO"/>
              </w:rPr>
            </w:pPr>
            <w:r>
              <w:rPr>
                <w:rFonts w:ascii="Tahoma" w:hAnsi="Tahoma" w:cs="Tahoma"/>
                <w:sz w:val="22"/>
                <w:lang w:val="es-CO"/>
              </w:rPr>
              <w:t>1</w:t>
            </w:r>
            <w:r w:rsidR="008B103F" w:rsidRPr="005255BA">
              <w:rPr>
                <w:rFonts w:ascii="Tahoma" w:hAnsi="Tahoma" w:cs="Tahoma"/>
                <w:sz w:val="22"/>
                <w:lang w:val="es-CO"/>
              </w:rPr>
              <w:t>.0</w:t>
            </w:r>
          </w:p>
        </w:tc>
        <w:tc>
          <w:tcPr>
            <w:tcW w:w="1559" w:type="dxa"/>
          </w:tcPr>
          <w:p w:rsidR="008B103F" w:rsidRPr="005255BA" w:rsidRDefault="008B103F" w:rsidP="007D6336">
            <w:pPr>
              <w:rPr>
                <w:rFonts w:ascii="Tahoma" w:hAnsi="Tahoma" w:cs="Tahoma"/>
                <w:sz w:val="22"/>
              </w:rPr>
            </w:pPr>
            <w:r w:rsidRPr="005255BA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8B103F" w:rsidRPr="005255BA" w:rsidRDefault="008B103F" w:rsidP="007D6336">
            <w:pPr>
              <w:spacing w:before="0" w:after="0"/>
              <w:rPr>
                <w:rFonts w:ascii="Tahoma" w:hAnsi="Tahoma" w:cs="Tahoma"/>
                <w:lang w:val="es-CO"/>
              </w:rPr>
            </w:pPr>
            <w:r w:rsidRPr="005255BA">
              <w:rPr>
                <w:rFonts w:ascii="Tahoma" w:hAnsi="Tahoma" w:cs="Tahoma"/>
                <w:lang w:val="es-CO"/>
              </w:rPr>
              <w:t>Sandra Ximena Caicedo</w:t>
            </w:r>
          </w:p>
          <w:p w:rsidR="008B103F" w:rsidRPr="005255BA" w:rsidRDefault="008B103F" w:rsidP="007D6336">
            <w:pPr>
              <w:spacing w:before="0" w:after="0"/>
              <w:rPr>
                <w:rFonts w:ascii="Tahoma" w:hAnsi="Tahoma" w:cs="Tahoma"/>
                <w:lang w:val="es-CO"/>
              </w:rPr>
            </w:pPr>
            <w:r w:rsidRPr="005255BA">
              <w:rPr>
                <w:rFonts w:ascii="Tahoma" w:hAnsi="Tahoma" w:cs="Tahoma"/>
                <w:lang w:val="es-CO"/>
              </w:rPr>
              <w:t>Cristina Losada Sáenz</w:t>
            </w:r>
            <w:r>
              <w:rPr>
                <w:rFonts w:ascii="Tahoma" w:hAnsi="Tahoma" w:cs="Tahoma"/>
                <w:lang w:val="es-CO"/>
              </w:rPr>
              <w:t xml:space="preserve"> - MEN</w:t>
            </w:r>
          </w:p>
        </w:tc>
        <w:tc>
          <w:tcPr>
            <w:tcW w:w="3402" w:type="dxa"/>
          </w:tcPr>
          <w:p w:rsidR="008B103F" w:rsidRPr="005255BA" w:rsidRDefault="009E3907" w:rsidP="007D6336">
            <w:pPr>
              <w:spacing w:before="0" w:after="0"/>
              <w:rPr>
                <w:rFonts w:ascii="Tahoma" w:hAnsi="Tahoma" w:cs="Tahoma"/>
                <w:lang w:val="es-CO"/>
              </w:rPr>
            </w:pPr>
            <w:r>
              <w:rPr>
                <w:rFonts w:ascii="Tahoma" w:hAnsi="Tahoma" w:cs="Tahoma"/>
                <w:lang w:val="es-CO"/>
              </w:rPr>
              <w:t>Elabor</w:t>
            </w:r>
            <w:r w:rsidR="008B103F" w:rsidRPr="005255BA">
              <w:rPr>
                <w:rFonts w:ascii="Tahoma" w:hAnsi="Tahoma" w:cs="Tahoma"/>
                <w:lang w:val="es-CO"/>
              </w:rPr>
              <w:t>ación del documento</w:t>
            </w:r>
          </w:p>
        </w:tc>
      </w:tr>
    </w:tbl>
    <w:p w:rsidR="008B103F" w:rsidRPr="005255BA" w:rsidRDefault="008B103F" w:rsidP="008B103F">
      <w:pPr>
        <w:rPr>
          <w:rFonts w:ascii="Tahoma" w:hAnsi="Tahoma" w:cs="Tahoma"/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B103F" w:rsidRPr="005255BA" w:rsidTr="007D6336">
        <w:tc>
          <w:tcPr>
            <w:tcW w:w="4748" w:type="dxa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</w:rPr>
            </w:pPr>
            <w:r w:rsidRPr="005255BA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B103F" w:rsidRDefault="008B103F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9E3907" w:rsidRDefault="009E3907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A872F5" w:rsidRPr="005255BA" w:rsidRDefault="00A872F5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8B103F" w:rsidRPr="005255BA" w:rsidRDefault="008B103F" w:rsidP="007D633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5255BA">
              <w:rPr>
                <w:rFonts w:ascii="Tahoma" w:hAnsi="Tahoma" w:cs="Tahoma"/>
                <w:sz w:val="22"/>
                <w:lang w:val="es-CO"/>
              </w:rPr>
              <w:t>Ramón de Jesús Linares Castejón                                      Líder del Proceso                                   Secretaria de Educación Departamental</w:t>
            </w:r>
            <w:r w:rsidRPr="005255BA">
              <w:rPr>
                <w:rFonts w:ascii="Tahoma" w:hAnsi="Tahoma" w:cs="Tahoma"/>
                <w:sz w:val="22"/>
              </w:rPr>
              <w:t xml:space="preserve"> </w:t>
            </w:r>
          </w:p>
          <w:p w:rsidR="008B103F" w:rsidRPr="005255BA" w:rsidRDefault="008B103F" w:rsidP="00A872F5">
            <w:pPr>
              <w:rPr>
                <w:rFonts w:ascii="Tahoma" w:hAnsi="Tahoma" w:cs="Tahoma"/>
                <w:sz w:val="22"/>
              </w:rPr>
            </w:pPr>
            <w:r w:rsidRPr="005255BA">
              <w:rPr>
                <w:rFonts w:ascii="Tahoma" w:hAnsi="Tahoma" w:cs="Tahoma"/>
                <w:sz w:val="22"/>
              </w:rPr>
              <w:t xml:space="preserve">Fecha: </w:t>
            </w:r>
            <w:r w:rsidRPr="005255BA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Pr="005255BA">
              <w:rPr>
                <w:rFonts w:ascii="Tahoma" w:hAnsi="Tahoma" w:cs="Tahoma"/>
                <w:sz w:val="22"/>
              </w:rPr>
              <w:t xml:space="preserve"> </w:t>
            </w:r>
            <w:r w:rsidRPr="005255BA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 </w:t>
            </w:r>
            <w:r w:rsidRPr="005255BA">
              <w:rPr>
                <w:rFonts w:ascii="Tahoma" w:hAnsi="Tahoma" w:cs="Tahoma"/>
                <w:sz w:val="22"/>
              </w:rPr>
              <w:t>[dd/mm/yy]</w:t>
            </w:r>
          </w:p>
        </w:tc>
        <w:tc>
          <w:tcPr>
            <w:tcW w:w="4536" w:type="dxa"/>
          </w:tcPr>
          <w:p w:rsidR="008B103F" w:rsidRPr="005255BA" w:rsidRDefault="008B103F" w:rsidP="007D6336">
            <w:pPr>
              <w:rPr>
                <w:rFonts w:ascii="Tahoma" w:hAnsi="Tahoma" w:cs="Tahoma"/>
                <w:b/>
                <w:sz w:val="22"/>
              </w:rPr>
            </w:pPr>
            <w:r w:rsidRPr="005255BA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B103F" w:rsidRDefault="008B103F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9E3907" w:rsidRPr="005255BA" w:rsidRDefault="009E3907" w:rsidP="007D6336">
            <w:pPr>
              <w:rPr>
                <w:rFonts w:ascii="Tahoma" w:hAnsi="Tahoma" w:cs="Tahoma"/>
                <w:b/>
                <w:sz w:val="22"/>
              </w:rPr>
            </w:pPr>
          </w:p>
          <w:p w:rsidR="008B103F" w:rsidRDefault="008B103F" w:rsidP="007D6336">
            <w:pPr>
              <w:rPr>
                <w:rFonts w:ascii="Tahoma" w:hAnsi="Tahoma" w:cs="Tahoma"/>
                <w:sz w:val="22"/>
              </w:rPr>
            </w:pPr>
          </w:p>
          <w:p w:rsidR="00A872F5" w:rsidRPr="005255BA" w:rsidRDefault="00A872F5" w:rsidP="007D6336">
            <w:pPr>
              <w:rPr>
                <w:rFonts w:ascii="Tahoma" w:hAnsi="Tahoma" w:cs="Tahoma"/>
                <w:sz w:val="22"/>
              </w:rPr>
            </w:pPr>
          </w:p>
          <w:p w:rsidR="008B103F" w:rsidRPr="005255BA" w:rsidRDefault="008B103F" w:rsidP="00A872F5">
            <w:pPr>
              <w:rPr>
                <w:rFonts w:ascii="Tahoma" w:hAnsi="Tahoma" w:cs="Tahoma"/>
                <w:sz w:val="22"/>
              </w:rPr>
            </w:pPr>
            <w:r w:rsidRPr="005255BA">
              <w:rPr>
                <w:rFonts w:ascii="Tahoma" w:hAnsi="Tahoma" w:cs="Tahoma"/>
                <w:sz w:val="22"/>
                <w:lang w:val="es-CO"/>
              </w:rPr>
              <w:t>Rubén Darío Lara Bustamante                                      Representante de la Dirección                               Secretaría de Educación Departamental</w:t>
            </w:r>
            <w:r w:rsidRPr="005255BA">
              <w:rPr>
                <w:rFonts w:ascii="Tahoma" w:hAnsi="Tahoma" w:cs="Tahoma"/>
                <w:sz w:val="22"/>
              </w:rPr>
              <w:t xml:space="preserve">        Fecha: </w:t>
            </w:r>
            <w:r w:rsidRPr="005255BA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Pr="005255BA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Pr="005255BA">
              <w:rPr>
                <w:rFonts w:ascii="Tahoma" w:hAnsi="Tahoma" w:cs="Tahoma"/>
                <w:sz w:val="22"/>
              </w:rPr>
              <w:t>[dd/mm/yy]</w:t>
            </w:r>
          </w:p>
        </w:tc>
      </w:tr>
    </w:tbl>
    <w:p w:rsidR="008B103F" w:rsidRPr="008B103F" w:rsidRDefault="008B103F" w:rsidP="008B103F">
      <w:pPr>
        <w:pStyle w:val="Puesto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br w:type="page"/>
      </w:r>
      <w:r w:rsidRPr="008B103F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8B103F" w:rsidRPr="008B103F" w:rsidRDefault="008B103F" w:rsidP="008B103F">
      <w:pPr>
        <w:pStyle w:val="Puesto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FB1E38" w:rsidP="008B103F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8B103F">
        <w:rPr>
          <w:rFonts w:ascii="Tahoma" w:hAnsi="Tahoma" w:cs="Tahoma"/>
          <w:bCs/>
          <w:caps w:val="0"/>
          <w:sz w:val="22"/>
          <w:szCs w:val="22"/>
          <w:lang w:val="es-CO"/>
        </w:rPr>
        <w:fldChar w:fldCharType="begin"/>
      </w:r>
      <w:r w:rsidR="008B103F" w:rsidRPr="008B103F">
        <w:rPr>
          <w:rFonts w:ascii="Tahoma" w:hAnsi="Tahoma" w:cs="Tahoma"/>
          <w:bCs/>
          <w:caps w:val="0"/>
          <w:sz w:val="22"/>
          <w:szCs w:val="22"/>
          <w:lang w:val="es-CO"/>
        </w:rPr>
        <w:instrText xml:space="preserve"> TOC \o "1-4" </w:instrText>
      </w:r>
      <w:r w:rsidRPr="008B103F">
        <w:rPr>
          <w:rFonts w:ascii="Tahoma" w:hAnsi="Tahoma" w:cs="Tahoma"/>
          <w:bCs/>
          <w:caps w:val="0"/>
          <w:sz w:val="22"/>
          <w:szCs w:val="22"/>
          <w:lang w:val="es-CO"/>
        </w:rPr>
        <w:fldChar w:fldCharType="separate"/>
      </w:r>
      <w:r w:rsidR="008B103F" w:rsidRPr="008B103F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8B103F" w:rsidRPr="008B103F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8B103F" w:rsidRPr="008B103F">
        <w:rPr>
          <w:rFonts w:ascii="Tahoma" w:hAnsi="Tahoma" w:cs="Tahoma"/>
          <w:noProof/>
          <w:sz w:val="22"/>
          <w:szCs w:val="22"/>
          <w:lang w:val="es-CO"/>
        </w:rPr>
        <w:t>OBJETIVO</w:t>
      </w:r>
      <w:r w:rsidR="008B103F" w:rsidRPr="008B103F">
        <w:rPr>
          <w:rFonts w:ascii="Tahoma" w:hAnsi="Tahoma" w:cs="Tahoma"/>
          <w:noProof/>
          <w:sz w:val="22"/>
          <w:szCs w:val="22"/>
        </w:rPr>
        <w:tab/>
      </w:r>
      <w:r w:rsidRPr="008B103F">
        <w:rPr>
          <w:rFonts w:ascii="Tahoma" w:hAnsi="Tahoma" w:cs="Tahoma"/>
          <w:noProof/>
          <w:sz w:val="22"/>
          <w:szCs w:val="22"/>
        </w:rPr>
        <w:fldChar w:fldCharType="begin"/>
      </w:r>
      <w:r w:rsidR="008B103F" w:rsidRPr="008B103F">
        <w:rPr>
          <w:rFonts w:ascii="Tahoma" w:hAnsi="Tahoma" w:cs="Tahoma"/>
          <w:noProof/>
          <w:sz w:val="22"/>
          <w:szCs w:val="22"/>
        </w:rPr>
        <w:instrText xml:space="preserve"> PAGEREF _Toc240773230 \h </w:instrText>
      </w:r>
      <w:r w:rsidRPr="008B103F">
        <w:rPr>
          <w:rFonts w:ascii="Tahoma" w:hAnsi="Tahoma" w:cs="Tahoma"/>
          <w:noProof/>
          <w:sz w:val="22"/>
          <w:szCs w:val="22"/>
        </w:rPr>
      </w:r>
      <w:r w:rsidRPr="008B103F">
        <w:rPr>
          <w:rFonts w:ascii="Tahoma" w:hAnsi="Tahoma" w:cs="Tahoma"/>
          <w:noProof/>
          <w:sz w:val="22"/>
          <w:szCs w:val="22"/>
        </w:rPr>
        <w:fldChar w:fldCharType="separate"/>
      </w:r>
      <w:r w:rsidR="003C3214">
        <w:rPr>
          <w:rFonts w:ascii="Tahoma" w:hAnsi="Tahoma" w:cs="Tahoma"/>
          <w:noProof/>
          <w:sz w:val="22"/>
          <w:szCs w:val="22"/>
        </w:rPr>
        <w:t>4</w:t>
      </w:r>
      <w:r w:rsidRPr="008B103F">
        <w:rPr>
          <w:rFonts w:ascii="Tahoma" w:hAnsi="Tahoma" w:cs="Tahoma"/>
          <w:noProof/>
          <w:sz w:val="22"/>
          <w:szCs w:val="22"/>
        </w:rPr>
        <w:fldChar w:fldCharType="end"/>
      </w:r>
    </w:p>
    <w:p w:rsidR="008B103F" w:rsidRPr="008B103F" w:rsidRDefault="008B103F" w:rsidP="008B103F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8B103F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8B103F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8B103F">
        <w:rPr>
          <w:rFonts w:ascii="Tahoma" w:hAnsi="Tahoma" w:cs="Tahoma"/>
          <w:noProof/>
          <w:sz w:val="22"/>
          <w:szCs w:val="22"/>
          <w:lang w:val="es-CO"/>
        </w:rPr>
        <w:t>ALCANCE</w:t>
      </w:r>
      <w:r w:rsidRPr="008B103F">
        <w:rPr>
          <w:rFonts w:ascii="Tahoma" w:hAnsi="Tahoma" w:cs="Tahoma"/>
          <w:noProof/>
          <w:sz w:val="22"/>
          <w:szCs w:val="22"/>
        </w:rPr>
        <w:tab/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begin"/>
      </w:r>
      <w:r w:rsidRPr="008B103F">
        <w:rPr>
          <w:rFonts w:ascii="Tahoma" w:hAnsi="Tahoma" w:cs="Tahoma"/>
          <w:noProof/>
          <w:sz w:val="22"/>
          <w:szCs w:val="22"/>
        </w:rPr>
        <w:instrText xml:space="preserve"> PAGEREF _Toc240773231 \h </w:instrText>
      </w:r>
      <w:r w:rsidR="00FB1E38" w:rsidRPr="008B103F">
        <w:rPr>
          <w:rFonts w:ascii="Tahoma" w:hAnsi="Tahoma" w:cs="Tahoma"/>
          <w:noProof/>
          <w:sz w:val="22"/>
          <w:szCs w:val="22"/>
        </w:rPr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separate"/>
      </w:r>
      <w:r w:rsidR="003C3214">
        <w:rPr>
          <w:rFonts w:ascii="Tahoma" w:hAnsi="Tahoma" w:cs="Tahoma"/>
          <w:noProof/>
          <w:sz w:val="22"/>
          <w:szCs w:val="22"/>
        </w:rPr>
        <w:t>4</w:t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end"/>
      </w:r>
    </w:p>
    <w:p w:rsidR="008B103F" w:rsidRPr="008B103F" w:rsidRDefault="008B103F" w:rsidP="00E71232">
      <w:pPr>
        <w:pStyle w:val="TDC1"/>
        <w:tabs>
          <w:tab w:val="left" w:pos="1080"/>
          <w:tab w:val="right" w:leader="dot" w:pos="8834"/>
        </w:tabs>
        <w:jc w:val="both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8B103F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8B103F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8B103F">
        <w:rPr>
          <w:rFonts w:ascii="Tahoma" w:hAnsi="Tahoma" w:cs="Tahoma"/>
          <w:noProof/>
          <w:sz w:val="22"/>
          <w:szCs w:val="22"/>
          <w:lang w:val="es-CO"/>
        </w:rPr>
        <w:t>EXPLICACIÓN DETALLADA DE LA ACTIVIDAD C01.01.A09.</w:t>
      </w:r>
      <w:r w:rsidRPr="008B103F">
        <w:rPr>
          <w:rFonts w:ascii="Tahoma" w:hAnsi="Tahoma" w:cs="Tahoma"/>
          <w:b w:val="0"/>
          <w:i/>
          <w:noProof/>
          <w:sz w:val="22"/>
          <w:szCs w:val="22"/>
          <w:lang w:val="es-CO"/>
        </w:rPr>
        <w:t xml:space="preserve"> </w:t>
      </w:r>
      <w:r w:rsidRPr="008B103F">
        <w:rPr>
          <w:rFonts w:ascii="Tahoma" w:hAnsi="Tahoma" w:cs="Tahoma"/>
          <w:noProof/>
          <w:sz w:val="22"/>
          <w:szCs w:val="22"/>
          <w:lang w:val="es-CO"/>
        </w:rPr>
        <w:t>PLANEAR JORNADAS DE INFORMACIÓN, SOCIALIZACIÓN Y CAPACITACIÓN DE MATRÍCULA A LAS PARTES INTERESADAS</w:t>
      </w:r>
      <w:r w:rsidRPr="008B103F">
        <w:rPr>
          <w:rFonts w:ascii="Tahoma" w:hAnsi="Tahoma" w:cs="Tahoma"/>
          <w:noProof/>
          <w:sz w:val="22"/>
          <w:szCs w:val="22"/>
        </w:rPr>
        <w:tab/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begin"/>
      </w:r>
      <w:r w:rsidRPr="008B103F">
        <w:rPr>
          <w:rFonts w:ascii="Tahoma" w:hAnsi="Tahoma" w:cs="Tahoma"/>
          <w:noProof/>
          <w:sz w:val="22"/>
          <w:szCs w:val="22"/>
        </w:rPr>
        <w:instrText xml:space="preserve"> PAGEREF _Toc240773232 \h </w:instrText>
      </w:r>
      <w:r w:rsidR="00FB1E38" w:rsidRPr="008B103F">
        <w:rPr>
          <w:rFonts w:ascii="Tahoma" w:hAnsi="Tahoma" w:cs="Tahoma"/>
          <w:noProof/>
          <w:sz w:val="22"/>
          <w:szCs w:val="22"/>
        </w:rPr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separate"/>
      </w:r>
      <w:r w:rsidR="003C3214">
        <w:rPr>
          <w:rFonts w:ascii="Tahoma" w:hAnsi="Tahoma" w:cs="Tahoma"/>
          <w:noProof/>
          <w:sz w:val="22"/>
          <w:szCs w:val="22"/>
        </w:rPr>
        <w:t>4</w:t>
      </w:r>
      <w:r w:rsidR="00FB1E38" w:rsidRPr="008B103F">
        <w:rPr>
          <w:rFonts w:ascii="Tahoma" w:hAnsi="Tahoma" w:cs="Tahoma"/>
          <w:noProof/>
          <w:sz w:val="22"/>
          <w:szCs w:val="22"/>
        </w:rPr>
        <w:fldChar w:fldCharType="end"/>
      </w:r>
    </w:p>
    <w:p w:rsidR="008B103F" w:rsidRPr="008B103F" w:rsidRDefault="00FB1E38" w:rsidP="008B103F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8B103F">
        <w:rPr>
          <w:rFonts w:ascii="Tahoma" w:hAnsi="Tahoma" w:cs="Tahoma"/>
          <w:bCs/>
          <w:caps/>
          <w:sz w:val="22"/>
          <w:szCs w:val="22"/>
          <w:lang w:val="es-CO"/>
        </w:rPr>
        <w:fldChar w:fldCharType="end"/>
      </w:r>
    </w:p>
    <w:p w:rsidR="008B103F" w:rsidRPr="008B103F" w:rsidRDefault="008B103F" w:rsidP="00E71232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240773230"/>
      <w:r w:rsidRPr="008B103F">
        <w:rPr>
          <w:rFonts w:ascii="Tahoma" w:hAnsi="Tahoma" w:cs="Tahoma"/>
          <w:sz w:val="22"/>
          <w:szCs w:val="22"/>
          <w:lang w:val="es-CO"/>
        </w:rPr>
        <w:lastRenderedPageBreak/>
        <w:t>OBJETIVO</w:t>
      </w:r>
      <w:bookmarkEnd w:id="2"/>
    </w:p>
    <w:p w:rsidR="008B103F" w:rsidRPr="008B103F" w:rsidRDefault="008B103F" w:rsidP="008B103F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 xml:space="preserve">Planear jornadas de información y capacitación sobre las directrices, criterios y procedimientos definidos por la </w:t>
      </w:r>
      <w:r w:rsidR="00E71232">
        <w:rPr>
          <w:rFonts w:ascii="Tahoma" w:hAnsi="Tahoma" w:cs="Tahoma"/>
          <w:sz w:val="22"/>
          <w:szCs w:val="22"/>
          <w:lang w:val="es-CO"/>
        </w:rPr>
        <w:t>SED (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Secretaría de Educación </w:t>
      </w:r>
      <w:r w:rsidR="00E71232">
        <w:rPr>
          <w:rFonts w:ascii="Tahoma" w:hAnsi="Tahoma" w:cs="Tahoma"/>
          <w:sz w:val="22"/>
          <w:szCs w:val="22"/>
          <w:lang w:val="es-CO"/>
        </w:rPr>
        <w:t>Departamental)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 para la ejecución de los procesos de Gestión de Cobertura del Servicio Educativo en su jurisdicción, dirigidas a las partes interesadas.</w:t>
      </w:r>
    </w:p>
    <w:p w:rsidR="008B103F" w:rsidRPr="008B103F" w:rsidRDefault="008B103F" w:rsidP="008B103F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 xml:space="preserve"> </w:t>
      </w:r>
      <w:bookmarkStart w:id="3" w:name="_Toc240773231"/>
      <w:r w:rsidRPr="008B103F">
        <w:rPr>
          <w:rFonts w:ascii="Tahoma" w:hAnsi="Tahoma" w:cs="Tahoma"/>
          <w:sz w:val="22"/>
          <w:szCs w:val="22"/>
          <w:lang w:val="es-CO"/>
        </w:rPr>
        <w:t>ALCANCE</w:t>
      </w:r>
      <w:bookmarkEnd w:id="3"/>
    </w:p>
    <w:p w:rsidR="008B103F" w:rsidRPr="008B103F" w:rsidRDefault="008B103F" w:rsidP="008B103F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 xml:space="preserve">Inicia con la </w:t>
      </w:r>
      <w:r w:rsidR="00B8216B" w:rsidRPr="008B103F">
        <w:rPr>
          <w:rFonts w:ascii="Tahoma" w:hAnsi="Tahoma" w:cs="Tahoma"/>
          <w:sz w:val="22"/>
          <w:szCs w:val="22"/>
          <w:lang w:val="es-CO"/>
        </w:rPr>
        <w:t>planeación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 y estructuración de jornadas de información, orientadas a informar y capacitar a los Directivos Docentes de los </w:t>
      </w:r>
      <w:r w:rsidR="00E71232">
        <w:rPr>
          <w:rFonts w:ascii="Tahoma" w:hAnsi="Tahoma" w:cs="Tahoma"/>
          <w:sz w:val="22"/>
          <w:szCs w:val="22"/>
          <w:lang w:val="es-CO"/>
        </w:rPr>
        <w:t>EE (</w:t>
      </w:r>
      <w:r w:rsidRPr="008B103F">
        <w:rPr>
          <w:rFonts w:ascii="Tahoma" w:hAnsi="Tahoma" w:cs="Tahoma"/>
          <w:sz w:val="22"/>
          <w:szCs w:val="22"/>
          <w:lang w:val="es-CO"/>
        </w:rPr>
        <w:t>Establecimientos Educativos</w:t>
      </w:r>
      <w:r w:rsidR="00E71232">
        <w:rPr>
          <w:rFonts w:ascii="Tahoma" w:hAnsi="Tahoma" w:cs="Tahoma"/>
          <w:sz w:val="22"/>
          <w:szCs w:val="22"/>
          <w:lang w:val="es-CO"/>
        </w:rPr>
        <w:t>)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, </w:t>
      </w:r>
      <w:r w:rsidR="00E71232">
        <w:rPr>
          <w:rFonts w:ascii="Tahoma" w:hAnsi="Tahoma" w:cs="Tahoma"/>
          <w:sz w:val="22"/>
          <w:szCs w:val="22"/>
          <w:lang w:val="es-CO"/>
        </w:rPr>
        <w:t>Supervisores de Educación Departamental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 y demás partes interesadas en lo referente a lineamientos definidos por la S</w:t>
      </w:r>
      <w:r w:rsidR="00E71232">
        <w:rPr>
          <w:rFonts w:ascii="Tahoma" w:hAnsi="Tahoma" w:cs="Tahoma"/>
          <w:sz w:val="22"/>
          <w:szCs w:val="22"/>
          <w:lang w:val="es-CO"/>
        </w:rPr>
        <w:t xml:space="preserve">ED ó Ente Territorial </w:t>
      </w:r>
      <w:r w:rsidRPr="008B103F">
        <w:rPr>
          <w:rFonts w:ascii="Tahoma" w:hAnsi="Tahoma" w:cs="Tahoma"/>
          <w:sz w:val="22"/>
          <w:szCs w:val="22"/>
          <w:lang w:val="es-CO"/>
        </w:rPr>
        <w:t>de los procesos de Gestión de Cobertura del Servicio Educativo. La actividad finaliza con la elaboración del material de apoyo para las jornadas de información.</w:t>
      </w:r>
    </w:p>
    <w:p w:rsidR="008B103F" w:rsidRPr="008B103F" w:rsidRDefault="008B103F" w:rsidP="008B103F">
      <w:pPr>
        <w:pStyle w:val="Ttulo1"/>
        <w:jc w:val="both"/>
        <w:rPr>
          <w:rFonts w:ascii="Tahoma" w:hAnsi="Tahoma" w:cs="Tahoma"/>
          <w:sz w:val="22"/>
          <w:szCs w:val="22"/>
          <w:lang w:val="es-CO"/>
        </w:rPr>
      </w:pPr>
      <w:bookmarkStart w:id="4" w:name="_Toc240773232"/>
      <w:r w:rsidRPr="008B103F">
        <w:rPr>
          <w:rFonts w:ascii="Tahoma" w:hAnsi="Tahoma" w:cs="Tahoma"/>
          <w:sz w:val="22"/>
          <w:szCs w:val="22"/>
          <w:lang w:val="es-CO"/>
        </w:rPr>
        <w:t>EXPLICACIÓN DETALLADA DE LA ACTIVIDAD C01.01.A09.</w:t>
      </w:r>
      <w:r w:rsidRPr="008B103F">
        <w:rPr>
          <w:rFonts w:ascii="Tahoma" w:hAnsi="Tahoma" w:cs="Tahoma"/>
          <w:b w:val="0"/>
          <w:i/>
          <w:sz w:val="22"/>
          <w:szCs w:val="22"/>
          <w:lang w:val="es-CO"/>
        </w:rPr>
        <w:t xml:space="preserve"> </w:t>
      </w:r>
      <w:r w:rsidRPr="008B103F">
        <w:rPr>
          <w:rFonts w:ascii="Tahoma" w:hAnsi="Tahoma" w:cs="Tahoma"/>
          <w:sz w:val="22"/>
          <w:szCs w:val="22"/>
          <w:lang w:val="es-CO"/>
        </w:rPr>
        <w:t>PLANEAR JORNADAS DE INFORMACIÓN, SOCIALIZACIÓN Y CAPACITACIÓN DE MATRÍCULA A LAS PARTES INTERESADAS</w:t>
      </w:r>
      <w:bookmarkEnd w:id="4"/>
    </w:p>
    <w:p w:rsidR="008B103F" w:rsidRPr="008B103F" w:rsidRDefault="008B103F" w:rsidP="008B103F">
      <w:pPr>
        <w:pStyle w:val="Sangradetextonormal"/>
        <w:numPr>
          <w:ilvl w:val="0"/>
          <w:numId w:val="15"/>
        </w:numPr>
        <w:spacing w:before="0" w:after="0"/>
        <w:jc w:val="both"/>
        <w:rPr>
          <w:rFonts w:ascii="Tahoma" w:hAnsi="Tahoma" w:cs="Tahoma"/>
          <w:b/>
          <w:sz w:val="22"/>
          <w:szCs w:val="22"/>
          <w:lang w:val="es-CO"/>
        </w:rPr>
      </w:pPr>
      <w:r w:rsidRPr="008B103F">
        <w:rPr>
          <w:rFonts w:ascii="Tahoma" w:hAnsi="Tahoma" w:cs="Tahoma"/>
          <w:b/>
          <w:sz w:val="22"/>
          <w:szCs w:val="22"/>
          <w:lang w:val="es-CO"/>
        </w:rPr>
        <w:t>Estructurar plan de trabajo para convocatoria de las partes interesadas.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b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El funcionario responsable del área de cobertura de la SE</w:t>
      </w:r>
      <w:r w:rsidR="00B8216B">
        <w:rPr>
          <w:rFonts w:ascii="Tahoma" w:hAnsi="Tahoma" w:cs="Tahoma"/>
          <w:sz w:val="22"/>
          <w:szCs w:val="22"/>
          <w:lang w:val="es-CO"/>
        </w:rPr>
        <w:t>D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, estructura el plan de trabajo, para la convocatoria de las partes interesadas a la </w:t>
      </w:r>
      <w:r w:rsidR="00B8216B">
        <w:rPr>
          <w:rFonts w:ascii="Tahoma" w:hAnsi="Tahoma" w:cs="Tahoma"/>
          <w:sz w:val="22"/>
          <w:szCs w:val="22"/>
          <w:lang w:val="es-CO"/>
        </w:rPr>
        <w:t>J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ornada de </w:t>
      </w:r>
      <w:r w:rsidR="00B8216B">
        <w:rPr>
          <w:rFonts w:ascii="Tahoma" w:hAnsi="Tahoma" w:cs="Tahoma"/>
          <w:sz w:val="22"/>
          <w:szCs w:val="22"/>
          <w:lang w:val="es-CO"/>
        </w:rPr>
        <w:t>I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nformación.  Para ello, determina los siguientes criterios. 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1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Cronograma de trabajo, identificando recursos necesarios y disponibles</w:t>
      </w:r>
      <w:r w:rsidR="00B8216B">
        <w:rPr>
          <w:rFonts w:ascii="Tahoma" w:hAnsi="Tahoma" w:cs="Tahoma"/>
          <w:sz w:val="22"/>
          <w:szCs w:val="22"/>
          <w:lang w:val="es-CO"/>
        </w:rPr>
        <w:t>.</w:t>
      </w:r>
    </w:p>
    <w:p w:rsidR="008B103F" w:rsidRPr="008B103F" w:rsidRDefault="008B103F" w:rsidP="008B103F">
      <w:pPr>
        <w:pStyle w:val="Sangradetextonormal"/>
        <w:numPr>
          <w:ilvl w:val="0"/>
          <w:numId w:val="11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Asignación de responsables.</w:t>
      </w:r>
    </w:p>
    <w:p w:rsidR="008B103F" w:rsidRPr="008B103F" w:rsidRDefault="008B103F" w:rsidP="008B103F">
      <w:pPr>
        <w:pStyle w:val="Sangradetextonormal"/>
        <w:numPr>
          <w:ilvl w:val="0"/>
          <w:numId w:val="11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Diseño y Elaboración de presentación de la Jornada de Información.</w:t>
      </w:r>
    </w:p>
    <w:p w:rsidR="008B103F" w:rsidRPr="008B103F" w:rsidRDefault="008B103F" w:rsidP="008B103F">
      <w:pPr>
        <w:pStyle w:val="Sangradetextonormal"/>
        <w:numPr>
          <w:ilvl w:val="0"/>
          <w:numId w:val="11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Diseño del material a distribuir.</w:t>
      </w:r>
    </w:p>
    <w:p w:rsidR="008B103F" w:rsidRPr="008B103F" w:rsidRDefault="008B103F" w:rsidP="008B103F">
      <w:pPr>
        <w:pStyle w:val="Sangradetextonormal"/>
        <w:numPr>
          <w:ilvl w:val="0"/>
          <w:numId w:val="11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Generación de Invitaciones al taller para las partes interesadas, identificando procedimiento de confirmación de asistencia.</w:t>
      </w:r>
    </w:p>
    <w:p w:rsidR="008B103F" w:rsidRPr="008B103F" w:rsidRDefault="008B103F" w:rsidP="008B103F">
      <w:pPr>
        <w:pStyle w:val="Sangradetextonormal"/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5"/>
        </w:numPr>
        <w:spacing w:before="0" w:after="0"/>
        <w:jc w:val="both"/>
        <w:rPr>
          <w:rFonts w:ascii="Tahoma" w:hAnsi="Tahoma" w:cs="Tahoma"/>
          <w:b/>
          <w:sz w:val="22"/>
          <w:szCs w:val="22"/>
          <w:lang w:val="es-CO"/>
        </w:rPr>
      </w:pPr>
      <w:r w:rsidRPr="008B103F">
        <w:rPr>
          <w:rFonts w:ascii="Tahoma" w:hAnsi="Tahoma" w:cs="Tahoma"/>
          <w:b/>
          <w:sz w:val="22"/>
          <w:szCs w:val="22"/>
          <w:lang w:val="es-CO"/>
        </w:rPr>
        <w:t>Definición de Cronograma.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b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El funcionario responsable del área de cobertura de la SE</w:t>
      </w:r>
      <w:r w:rsidR="00B8216B">
        <w:rPr>
          <w:rFonts w:ascii="Tahoma" w:hAnsi="Tahoma" w:cs="Tahoma"/>
          <w:sz w:val="22"/>
          <w:szCs w:val="22"/>
          <w:lang w:val="es-CO"/>
        </w:rPr>
        <w:t>D</w:t>
      </w:r>
      <w:r w:rsidRPr="008B103F">
        <w:rPr>
          <w:rFonts w:ascii="Tahoma" w:hAnsi="Tahoma" w:cs="Tahoma"/>
          <w:sz w:val="22"/>
          <w:szCs w:val="22"/>
          <w:lang w:val="es-CO"/>
        </w:rPr>
        <w:t>, diseña el cronograma de trabajo, con base en las actividades ya mencionadas, indicando recursos y responsables por cada una. Para ello utiliza si es posible la herramienta ofimática Microsoft Project o en su defecto utilizar un formato de cronograma que contenga como mínimo la siguiente estructura.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2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lastRenderedPageBreak/>
        <w:t>Nombre de la Actividad o Tarea.</w:t>
      </w:r>
    </w:p>
    <w:p w:rsidR="008B103F" w:rsidRPr="008B103F" w:rsidRDefault="008B103F" w:rsidP="008B103F">
      <w:pPr>
        <w:pStyle w:val="Sangradetextonormal"/>
        <w:numPr>
          <w:ilvl w:val="0"/>
          <w:numId w:val="12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Tiempo asignado para realizar la actividad o tarea, especificando el formato (horas, días, meses, etc.).</w:t>
      </w:r>
    </w:p>
    <w:p w:rsidR="008B103F" w:rsidRPr="008B103F" w:rsidRDefault="008B103F" w:rsidP="008B103F">
      <w:pPr>
        <w:pStyle w:val="Sangradetextonormal"/>
        <w:numPr>
          <w:ilvl w:val="0"/>
          <w:numId w:val="12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Recursos necesarios por actividad o tarea.</w:t>
      </w:r>
    </w:p>
    <w:p w:rsidR="008B103F" w:rsidRPr="008B103F" w:rsidRDefault="008B103F" w:rsidP="008B103F">
      <w:pPr>
        <w:pStyle w:val="Sangradetextonormal"/>
        <w:numPr>
          <w:ilvl w:val="0"/>
          <w:numId w:val="12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Recursos Disponibles por Actividad o tarea.</w:t>
      </w:r>
    </w:p>
    <w:p w:rsidR="008B103F" w:rsidRPr="008B103F" w:rsidRDefault="008B103F" w:rsidP="008B103F">
      <w:pPr>
        <w:pStyle w:val="Sangradetextonormal"/>
        <w:numPr>
          <w:ilvl w:val="0"/>
          <w:numId w:val="12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Responsables por Actividad o Tarea.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i/>
          <w:sz w:val="22"/>
          <w:szCs w:val="22"/>
          <w:lang w:val="es-CO"/>
        </w:rPr>
      </w:pPr>
      <w:r w:rsidRPr="008B103F">
        <w:rPr>
          <w:rFonts w:ascii="Tahoma" w:hAnsi="Tahoma" w:cs="Tahoma"/>
          <w:i/>
          <w:sz w:val="22"/>
          <w:szCs w:val="22"/>
          <w:lang w:val="es-CO"/>
        </w:rPr>
        <w:t>Ver Instructivo del formato C01.01.F01.</w:t>
      </w:r>
      <w:r w:rsidRPr="008B103F">
        <w:rPr>
          <w:rFonts w:ascii="Tahoma" w:hAnsi="Tahoma" w:cs="Tahoma"/>
          <w:sz w:val="22"/>
          <w:szCs w:val="22"/>
          <w:lang w:val="es-CO"/>
        </w:rPr>
        <w:t xml:space="preserve"> </w:t>
      </w:r>
      <w:r w:rsidRPr="008B103F">
        <w:rPr>
          <w:rFonts w:ascii="Tahoma" w:hAnsi="Tahoma" w:cs="Tahoma"/>
          <w:i/>
          <w:sz w:val="22"/>
          <w:szCs w:val="22"/>
          <w:lang w:val="es-CO"/>
        </w:rPr>
        <w:t>Cronograma de Actividades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b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5"/>
        </w:numPr>
        <w:spacing w:before="0" w:after="0"/>
        <w:jc w:val="both"/>
        <w:rPr>
          <w:rFonts w:ascii="Tahoma" w:hAnsi="Tahoma" w:cs="Tahoma"/>
          <w:b/>
          <w:sz w:val="22"/>
          <w:szCs w:val="22"/>
          <w:lang w:val="es-CO"/>
        </w:rPr>
      </w:pPr>
      <w:r w:rsidRPr="008B103F">
        <w:rPr>
          <w:rFonts w:ascii="Tahoma" w:hAnsi="Tahoma" w:cs="Tahoma"/>
          <w:b/>
          <w:sz w:val="22"/>
          <w:szCs w:val="22"/>
          <w:lang w:val="es-CO"/>
        </w:rPr>
        <w:t>Elaboración de material de presentación a las partes interesadas, asignando responsabilidades.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b/>
          <w:sz w:val="22"/>
          <w:szCs w:val="22"/>
          <w:lang w:val="es-CO"/>
        </w:rPr>
      </w:pPr>
      <w:r w:rsidRPr="008B103F">
        <w:rPr>
          <w:rFonts w:ascii="Tahoma" w:hAnsi="Tahoma" w:cs="Tahoma"/>
          <w:b/>
          <w:sz w:val="22"/>
          <w:szCs w:val="22"/>
          <w:lang w:val="es-CO"/>
        </w:rPr>
        <w:tab/>
      </w:r>
    </w:p>
    <w:p w:rsidR="008B103F" w:rsidRDefault="008B103F" w:rsidP="00E71232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El funcionario responsable del área de cobertura de la SE</w:t>
      </w:r>
      <w:r w:rsidR="00B8216B">
        <w:rPr>
          <w:rFonts w:ascii="Tahoma" w:hAnsi="Tahoma" w:cs="Tahoma"/>
          <w:sz w:val="22"/>
          <w:szCs w:val="22"/>
          <w:lang w:val="es-CO"/>
        </w:rPr>
        <w:t>D</w:t>
      </w:r>
      <w:r w:rsidRPr="008B103F">
        <w:rPr>
          <w:rFonts w:ascii="Tahoma" w:hAnsi="Tahoma" w:cs="Tahoma"/>
          <w:sz w:val="22"/>
          <w:szCs w:val="22"/>
          <w:lang w:val="es-CO"/>
        </w:rPr>
        <w:t>, diseña el material de presentación a los participantes a la Capacitación. Si la Secretaría dispone de los recursos tecnológicos, como son: computadores con software ofimático, la presentación será realizada en formato de presentación de diapositivas</w:t>
      </w:r>
      <w:r w:rsidR="00E71232">
        <w:rPr>
          <w:rFonts w:ascii="Tahoma" w:hAnsi="Tahoma" w:cs="Tahoma"/>
          <w:sz w:val="22"/>
          <w:szCs w:val="22"/>
          <w:lang w:val="es-CO"/>
        </w:rPr>
        <w:t>.</w:t>
      </w:r>
    </w:p>
    <w:p w:rsidR="00E71232" w:rsidRPr="008B103F" w:rsidRDefault="00E71232" w:rsidP="00E71232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5"/>
        </w:numPr>
        <w:spacing w:before="0" w:after="0"/>
        <w:jc w:val="both"/>
        <w:rPr>
          <w:rFonts w:ascii="Tahoma" w:hAnsi="Tahoma" w:cs="Tahoma"/>
          <w:b/>
          <w:sz w:val="22"/>
          <w:szCs w:val="22"/>
          <w:lang w:val="es-CO"/>
        </w:rPr>
      </w:pPr>
      <w:r w:rsidRPr="008B103F">
        <w:rPr>
          <w:rFonts w:ascii="Tahoma" w:hAnsi="Tahoma" w:cs="Tahoma"/>
          <w:b/>
          <w:sz w:val="22"/>
          <w:szCs w:val="22"/>
          <w:lang w:val="es-CO"/>
        </w:rPr>
        <w:t>Preparación del material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b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El funcionario responsable del área de cobertura de la SE</w:t>
      </w:r>
      <w:r w:rsidR="00B8216B">
        <w:rPr>
          <w:rFonts w:ascii="Tahoma" w:hAnsi="Tahoma" w:cs="Tahoma"/>
          <w:sz w:val="22"/>
          <w:szCs w:val="22"/>
          <w:lang w:val="es-CO"/>
        </w:rPr>
        <w:t>D</w:t>
      </w:r>
      <w:r w:rsidRPr="008B103F">
        <w:rPr>
          <w:rFonts w:ascii="Tahoma" w:hAnsi="Tahoma" w:cs="Tahoma"/>
          <w:sz w:val="22"/>
          <w:szCs w:val="22"/>
          <w:lang w:val="es-CO"/>
        </w:rPr>
        <w:t>, prepara el material a entregar en la jornada de información de lineamientos y directrices del macroproceso de Gestión de la Cobertura del Servicio Educativo. Si la asignación de recursos lo permite, se deberá entregar el siguiente material en forma impresa y digital.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4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Diapositivas de la presentación: 3 por cada hoja tamaño carta, con espacios al lado derecho para comentarios de los asistentes.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4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Normatividad y lineamientos vigentes citados en la presentación.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4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Formato de Asistencia a la jornada de información.</w:t>
      </w:r>
    </w:p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p w:rsidR="008B103F" w:rsidRPr="008B103F" w:rsidRDefault="008B103F" w:rsidP="008B103F">
      <w:pPr>
        <w:pStyle w:val="Sangradetextonormal"/>
        <w:numPr>
          <w:ilvl w:val="0"/>
          <w:numId w:val="14"/>
        </w:numPr>
        <w:spacing w:before="0" w:after="0"/>
        <w:jc w:val="both"/>
        <w:rPr>
          <w:rFonts w:ascii="Tahoma" w:hAnsi="Tahoma" w:cs="Tahoma"/>
          <w:sz w:val="22"/>
          <w:szCs w:val="22"/>
          <w:lang w:val="es-CO"/>
        </w:rPr>
      </w:pPr>
      <w:r w:rsidRPr="008B103F">
        <w:rPr>
          <w:rFonts w:ascii="Tahoma" w:hAnsi="Tahoma" w:cs="Tahoma"/>
          <w:sz w:val="22"/>
          <w:szCs w:val="22"/>
          <w:lang w:val="es-CO"/>
        </w:rPr>
        <w:t>Encuesta de satisfacción, refiriéndose a retroalimentación por parte de los asistentes a su apreciación en la logística de la capacitación y material presentado.</w:t>
      </w:r>
    </w:p>
    <w:bookmarkEnd w:id="0"/>
    <w:p w:rsidR="008B103F" w:rsidRPr="008B103F" w:rsidRDefault="008B103F" w:rsidP="008B103F">
      <w:pPr>
        <w:pStyle w:val="Sangradetextonormal"/>
        <w:spacing w:before="0" w:after="0"/>
        <w:ind w:left="0"/>
        <w:jc w:val="both"/>
        <w:rPr>
          <w:rFonts w:ascii="Tahoma" w:hAnsi="Tahoma" w:cs="Tahoma"/>
          <w:sz w:val="22"/>
          <w:szCs w:val="22"/>
          <w:lang w:val="es-CO"/>
        </w:rPr>
      </w:pPr>
    </w:p>
    <w:sectPr w:rsidR="008B103F" w:rsidRPr="008B103F" w:rsidSect="00E71232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1C7" w:rsidRDefault="00E461C7">
      <w:r>
        <w:separator/>
      </w:r>
    </w:p>
  </w:endnote>
  <w:endnote w:type="continuationSeparator" w:id="0">
    <w:p w:rsidR="00E461C7" w:rsidRDefault="00E4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ED5" w:rsidRPr="0048273C" w:rsidRDefault="00C86ED5" w:rsidP="00FA18E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FA18E4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FB1E3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FB1E38" w:rsidRPr="0048273C">
      <w:rPr>
        <w:rFonts w:ascii="Tahoma" w:hAnsi="Tahoma" w:cs="Tahoma"/>
        <w:sz w:val="20"/>
      </w:rPr>
      <w:fldChar w:fldCharType="separate"/>
    </w:r>
    <w:r w:rsidR="006C08B2">
      <w:rPr>
        <w:rFonts w:ascii="Tahoma" w:hAnsi="Tahoma" w:cs="Tahoma"/>
        <w:noProof/>
        <w:sz w:val="20"/>
      </w:rPr>
      <w:t>1</w:t>
    </w:r>
    <w:r w:rsidR="00FB1E3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FB1E3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FB1E38" w:rsidRPr="0048273C">
      <w:rPr>
        <w:rFonts w:ascii="Tahoma" w:hAnsi="Tahoma" w:cs="Tahoma"/>
        <w:sz w:val="20"/>
      </w:rPr>
      <w:fldChar w:fldCharType="separate"/>
    </w:r>
    <w:r w:rsidR="006C08B2">
      <w:rPr>
        <w:rFonts w:ascii="Tahoma" w:hAnsi="Tahoma" w:cs="Tahoma"/>
        <w:noProof/>
        <w:sz w:val="20"/>
      </w:rPr>
      <w:t>5</w:t>
    </w:r>
    <w:r w:rsidR="00FB1E38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FB1E3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FB1E38" w:rsidRPr="0048273C">
      <w:rPr>
        <w:rFonts w:ascii="Tahoma" w:hAnsi="Tahoma" w:cs="Tahoma"/>
        <w:sz w:val="20"/>
      </w:rPr>
      <w:fldChar w:fldCharType="separate"/>
    </w:r>
    <w:r w:rsidR="00E71232">
      <w:rPr>
        <w:rFonts w:ascii="Tahoma" w:hAnsi="Tahoma" w:cs="Tahoma"/>
        <w:noProof/>
        <w:sz w:val="20"/>
      </w:rPr>
      <w:t>1</w:t>
    </w:r>
    <w:r w:rsidR="00FB1E38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FB1E38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FB1E38" w:rsidRPr="0048273C">
      <w:rPr>
        <w:rFonts w:ascii="Tahoma" w:hAnsi="Tahoma" w:cs="Tahoma"/>
        <w:sz w:val="20"/>
      </w:rPr>
      <w:fldChar w:fldCharType="separate"/>
    </w:r>
    <w:r w:rsidR="003C3214">
      <w:rPr>
        <w:rFonts w:ascii="Tahoma" w:hAnsi="Tahoma" w:cs="Tahoma"/>
        <w:noProof/>
        <w:sz w:val="20"/>
      </w:rPr>
      <w:t>5</w:t>
    </w:r>
    <w:r w:rsidR="00FB1E38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6C08B2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pict>
        <v:group id="_x0000_s1129" style="position:absolute;left:0;text-align:left;margin-left:-2in;margin-top:20.1pt;width:630pt;height:18pt;flip:x;z-index:251656704" coordorigin="-99,1708" coordsize="16200,290">
          <v:line id="_x0000_s1130" style="position:absolute;mso-wrap-style:none;v-text-anchor:middle" from="-99,1708" to="16101,1708" strokecolor="#1b265f" strokeweight="1pt"/>
          <v:group id="_x0000_s1131" style="position:absolute;left:7461;top:1708;width:8379;height:290" coordorigin="7461,1708" coordsize="8379,290">
            <v:rect id="_x0000_s1132" style="position:absolute;left:7641;top:1708;width:8199;height:184;mso-wrap-style:none;v-text-anchor:middle" fillcolor="#1b265f" stroked="f"/>
            <v:oval id="_x0000_s1133" style="position:absolute;left:7461;top:1708;width:432;height:290;mso-wrap-style:none;v-text-anchor:middle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1C7" w:rsidRDefault="00E461C7">
      <w:r>
        <w:separator/>
      </w:r>
    </w:p>
  </w:footnote>
  <w:footnote w:type="continuationSeparator" w:id="0">
    <w:p w:rsidR="00E461C7" w:rsidRDefault="00E46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C86ED5" w:rsidRPr="003C37CB">
      <w:trPr>
        <w:trHeight w:val="712"/>
      </w:trPr>
      <w:tc>
        <w:tcPr>
          <w:tcW w:w="1755" w:type="dxa"/>
          <w:vMerge w:val="restart"/>
        </w:tcPr>
        <w:p w:rsidR="00C86ED5" w:rsidRPr="0024773E" w:rsidRDefault="00846318" w:rsidP="004A54A7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29210</wp:posOffset>
                </wp:positionV>
                <wp:extent cx="683260" cy="799465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260" cy="7994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86ED5"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C86ED5" w:rsidRPr="0024773E" w:rsidRDefault="003149CA" w:rsidP="004A54A7">
          <w:pPr>
            <w:pStyle w:val="Encabezado"/>
            <w:tabs>
              <w:tab w:val="left" w:pos="1050"/>
              <w:tab w:val="center" w:pos="3257"/>
            </w:tabs>
            <w:spacing w:after="24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lang w:val="es-MX"/>
            </w:rPr>
            <w:t xml:space="preserve">INSTRUCTIVO DE LA ACTIVIDAD </w:t>
          </w:r>
          <w:r w:rsidRPr="00915969">
            <w:rPr>
              <w:rFonts w:ascii="Tahoma" w:hAnsi="Tahoma" w:cs="Tahoma"/>
              <w:b/>
              <w:lang w:val="es-CO"/>
            </w:rPr>
            <w:t>PLANEAR JORNADAS DE INFORMACIÓN, SOCIALIZACIÓN Y CAPACITACIÓN DE MATRÍCULA A LAS PARTES INTERESADAS</w:t>
          </w:r>
        </w:p>
      </w:tc>
    </w:tr>
    <w:tr w:rsidR="00C86ED5" w:rsidRPr="003C37CB">
      <w:tc>
        <w:tcPr>
          <w:tcW w:w="1755" w:type="dxa"/>
          <w:vMerge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D202BC" w:rsidRPr="003C37CB">
      <w:trPr>
        <w:trHeight w:val="418"/>
      </w:trPr>
      <w:tc>
        <w:tcPr>
          <w:tcW w:w="1755" w:type="dxa"/>
          <w:vMerge/>
        </w:tcPr>
        <w:p w:rsidR="00D202BC" w:rsidRPr="0024773E" w:rsidRDefault="00D202BC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D202BC" w:rsidRPr="00F77D61" w:rsidRDefault="00D202BC" w:rsidP="00E72F97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5D0E8F">
            <w:rPr>
              <w:rFonts w:ascii="Tahoma" w:hAnsi="Tahoma" w:cs="Tahoma"/>
              <w:b/>
              <w:bCs/>
              <w:color w:val="000000"/>
              <w:lang w:val="es-MX"/>
            </w:rPr>
            <w:t>.01</w:t>
          </w:r>
          <w:r w:rsidR="003149CA">
            <w:rPr>
              <w:rFonts w:ascii="Tahoma" w:hAnsi="Tahoma" w:cs="Tahoma"/>
              <w:b/>
              <w:bCs/>
              <w:color w:val="000000"/>
              <w:lang w:val="es-MX"/>
            </w:rPr>
            <w:t>.A09</w:t>
          </w:r>
        </w:p>
      </w:tc>
      <w:tc>
        <w:tcPr>
          <w:tcW w:w="2730" w:type="dxa"/>
          <w:vAlign w:val="center"/>
        </w:tcPr>
        <w:p w:rsidR="00D202BC" w:rsidRPr="00F77D61" w:rsidRDefault="00D202BC" w:rsidP="009E3907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9E3907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476" w:type="dxa"/>
          <w:vAlign w:val="center"/>
        </w:tcPr>
        <w:p w:rsidR="00D202BC" w:rsidRPr="00F77D61" w:rsidRDefault="00FA18E4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D202BC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C97C44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915969" w:rsidRDefault="00915969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lang w:val="es-MX"/>
            </w:rPr>
            <w:t xml:space="preserve">INSTRUCTIVO DE LA ACTIVIDAD </w:t>
          </w:r>
          <w:r w:rsidRPr="00915969">
            <w:rPr>
              <w:rFonts w:ascii="Tahoma" w:hAnsi="Tahoma" w:cs="Tahoma"/>
              <w:b/>
              <w:lang w:val="es-CO"/>
            </w:rPr>
            <w:t>PLANEAR JORNADAS DE INFORMACIÓN, SOCIALIZACIÓN Y CAPACITACIÓN DE MATRÍCULA A LAS PARTES INTERESADAS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5255BA">
            <w:rPr>
              <w:rFonts w:ascii="Tahoma" w:hAnsi="Tahoma" w:cs="Tahoma"/>
              <w:b/>
              <w:bCs/>
              <w:color w:val="000000"/>
              <w:lang w:val="es-MX"/>
            </w:rPr>
            <w:t>.01</w:t>
          </w:r>
          <w:r w:rsidR="003149CA">
            <w:rPr>
              <w:rFonts w:ascii="Tahoma" w:hAnsi="Tahoma" w:cs="Tahoma"/>
              <w:b/>
              <w:bCs/>
              <w:color w:val="000000"/>
              <w:lang w:val="es-MX"/>
            </w:rPr>
            <w:t>.A09</w:t>
          </w:r>
        </w:p>
      </w:tc>
      <w:tc>
        <w:tcPr>
          <w:tcW w:w="2730" w:type="dxa"/>
          <w:vAlign w:val="center"/>
        </w:tcPr>
        <w:p w:rsidR="00B01AF6" w:rsidRPr="00F77D61" w:rsidRDefault="00B01AF6" w:rsidP="009E3907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9E3907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D1AB7"/>
    <w:multiLevelType w:val="multilevel"/>
    <w:tmpl w:val="32AC3994"/>
    <w:lvl w:ilvl="0">
      <w:start w:val="1"/>
      <w:numFmt w:val="decimal"/>
      <w:pStyle w:val="Ttulo1"/>
      <w:lvlText w:val="%1."/>
      <w:lvlJc w:val="left"/>
      <w:pPr>
        <w:tabs>
          <w:tab w:val="num" w:pos="504"/>
        </w:tabs>
        <w:ind w:left="504" w:hanging="504"/>
      </w:pPr>
      <w:rPr>
        <w:sz w:val="22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 w15:restartNumberingAfterBreak="0">
    <w:nsid w:val="1D36636C"/>
    <w:multiLevelType w:val="hybridMultilevel"/>
    <w:tmpl w:val="FB66301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1372E"/>
    <w:multiLevelType w:val="hybridMultilevel"/>
    <w:tmpl w:val="304E99E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295C58"/>
    <w:multiLevelType w:val="hybridMultilevel"/>
    <w:tmpl w:val="4AC26AC4"/>
    <w:lvl w:ilvl="0" w:tplc="304EA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C0A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  <w:b/>
        <w:i w:val="0"/>
        <w:sz w:val="24"/>
        <w:szCs w:val="24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6" w15:restartNumberingAfterBreak="0">
    <w:nsid w:val="2CEB779A"/>
    <w:multiLevelType w:val="hybridMultilevel"/>
    <w:tmpl w:val="C66EF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92B4876"/>
    <w:multiLevelType w:val="hybridMultilevel"/>
    <w:tmpl w:val="2386315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5E6934"/>
    <w:multiLevelType w:val="hybridMultilevel"/>
    <w:tmpl w:val="A7724E1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BE0F3C"/>
    <w:multiLevelType w:val="hybridMultilevel"/>
    <w:tmpl w:val="A2F05CC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7E2A6C"/>
    <w:multiLevelType w:val="hybridMultilevel"/>
    <w:tmpl w:val="41548122"/>
    <w:lvl w:ilvl="0" w:tplc="0C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621804EC"/>
    <w:multiLevelType w:val="hybridMultilevel"/>
    <w:tmpl w:val="20E66EAC"/>
    <w:lvl w:ilvl="0" w:tplc="0C0A0005">
      <w:start w:val="1"/>
      <w:numFmt w:val="bullet"/>
      <w:lvlText w:val=""/>
      <w:lvlJc w:val="left"/>
      <w:pPr>
        <w:tabs>
          <w:tab w:val="num" w:pos="1224"/>
        </w:tabs>
        <w:ind w:left="122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6E091985"/>
    <w:multiLevelType w:val="hybridMultilevel"/>
    <w:tmpl w:val="2460E046"/>
    <w:lvl w:ilvl="0" w:tplc="0C0A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13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8"/>
  </w:num>
  <w:num w:numId="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278"/>
    <w:rsid w:val="000002C6"/>
    <w:rsid w:val="00004CD1"/>
    <w:rsid w:val="00021CF5"/>
    <w:rsid w:val="0002328D"/>
    <w:rsid w:val="00027CD3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7BA0"/>
    <w:rsid w:val="000F0972"/>
    <w:rsid w:val="000F0C6C"/>
    <w:rsid w:val="000F60AA"/>
    <w:rsid w:val="000F6E51"/>
    <w:rsid w:val="00117AD5"/>
    <w:rsid w:val="00127087"/>
    <w:rsid w:val="00127887"/>
    <w:rsid w:val="00135E23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F2047"/>
    <w:rsid w:val="002001EE"/>
    <w:rsid w:val="002229CF"/>
    <w:rsid w:val="002249D5"/>
    <w:rsid w:val="00236E87"/>
    <w:rsid w:val="002567E0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149CA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198C"/>
    <w:rsid w:val="003C3214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54A7"/>
    <w:rsid w:val="004A7FA9"/>
    <w:rsid w:val="004B0F21"/>
    <w:rsid w:val="004B2E34"/>
    <w:rsid w:val="004B4A57"/>
    <w:rsid w:val="004C10FB"/>
    <w:rsid w:val="004C7179"/>
    <w:rsid w:val="004D661F"/>
    <w:rsid w:val="004D7496"/>
    <w:rsid w:val="004F73AF"/>
    <w:rsid w:val="00512A31"/>
    <w:rsid w:val="00521F18"/>
    <w:rsid w:val="005255BA"/>
    <w:rsid w:val="00530284"/>
    <w:rsid w:val="005403C5"/>
    <w:rsid w:val="0055233C"/>
    <w:rsid w:val="00554B12"/>
    <w:rsid w:val="005566D5"/>
    <w:rsid w:val="00570A27"/>
    <w:rsid w:val="005717FF"/>
    <w:rsid w:val="00572617"/>
    <w:rsid w:val="00572AB8"/>
    <w:rsid w:val="005749B3"/>
    <w:rsid w:val="00577C9B"/>
    <w:rsid w:val="005802D7"/>
    <w:rsid w:val="0058207C"/>
    <w:rsid w:val="005839BB"/>
    <w:rsid w:val="00590262"/>
    <w:rsid w:val="0059089D"/>
    <w:rsid w:val="00596FAB"/>
    <w:rsid w:val="005C4C41"/>
    <w:rsid w:val="005D0E8F"/>
    <w:rsid w:val="005D570D"/>
    <w:rsid w:val="005E241A"/>
    <w:rsid w:val="005F3C20"/>
    <w:rsid w:val="005F54A8"/>
    <w:rsid w:val="006001B0"/>
    <w:rsid w:val="00602049"/>
    <w:rsid w:val="006061DA"/>
    <w:rsid w:val="00612EE2"/>
    <w:rsid w:val="0061380E"/>
    <w:rsid w:val="00620A29"/>
    <w:rsid w:val="00620E4F"/>
    <w:rsid w:val="00623EE4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6A6F"/>
    <w:rsid w:val="006A0757"/>
    <w:rsid w:val="006A502F"/>
    <w:rsid w:val="006A60EA"/>
    <w:rsid w:val="006B3200"/>
    <w:rsid w:val="006C08B2"/>
    <w:rsid w:val="006C6C4F"/>
    <w:rsid w:val="006D1865"/>
    <w:rsid w:val="006D2311"/>
    <w:rsid w:val="006D2BDA"/>
    <w:rsid w:val="006D33EC"/>
    <w:rsid w:val="006D35A3"/>
    <w:rsid w:val="006E0DA0"/>
    <w:rsid w:val="006E70AB"/>
    <w:rsid w:val="006F7E9C"/>
    <w:rsid w:val="00704135"/>
    <w:rsid w:val="00705E5B"/>
    <w:rsid w:val="0070716D"/>
    <w:rsid w:val="0071172D"/>
    <w:rsid w:val="007162B0"/>
    <w:rsid w:val="007235F4"/>
    <w:rsid w:val="00725799"/>
    <w:rsid w:val="007302FE"/>
    <w:rsid w:val="00743349"/>
    <w:rsid w:val="00751753"/>
    <w:rsid w:val="00754328"/>
    <w:rsid w:val="007B1124"/>
    <w:rsid w:val="007B712F"/>
    <w:rsid w:val="007C0C2F"/>
    <w:rsid w:val="007C6936"/>
    <w:rsid w:val="007D1A3B"/>
    <w:rsid w:val="007D3820"/>
    <w:rsid w:val="007D64E7"/>
    <w:rsid w:val="007E6B4F"/>
    <w:rsid w:val="007F6585"/>
    <w:rsid w:val="007F66FC"/>
    <w:rsid w:val="007F696E"/>
    <w:rsid w:val="007F71A7"/>
    <w:rsid w:val="008021D7"/>
    <w:rsid w:val="00805740"/>
    <w:rsid w:val="00806BF2"/>
    <w:rsid w:val="00814600"/>
    <w:rsid w:val="00827933"/>
    <w:rsid w:val="0083605D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0629"/>
    <w:rsid w:val="00891A91"/>
    <w:rsid w:val="0089372C"/>
    <w:rsid w:val="00895AC4"/>
    <w:rsid w:val="008A340A"/>
    <w:rsid w:val="008A3B6D"/>
    <w:rsid w:val="008B103F"/>
    <w:rsid w:val="008B688C"/>
    <w:rsid w:val="008C3384"/>
    <w:rsid w:val="008C5DF2"/>
    <w:rsid w:val="008D52D6"/>
    <w:rsid w:val="008E4275"/>
    <w:rsid w:val="008F2E6F"/>
    <w:rsid w:val="00915969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61B9"/>
    <w:rsid w:val="009979D4"/>
    <w:rsid w:val="009A31C6"/>
    <w:rsid w:val="009C0A0B"/>
    <w:rsid w:val="009C1E92"/>
    <w:rsid w:val="009C4945"/>
    <w:rsid w:val="009E3540"/>
    <w:rsid w:val="009E3907"/>
    <w:rsid w:val="009E5231"/>
    <w:rsid w:val="009F2C8A"/>
    <w:rsid w:val="00A0012B"/>
    <w:rsid w:val="00A1527D"/>
    <w:rsid w:val="00A1597D"/>
    <w:rsid w:val="00A278E9"/>
    <w:rsid w:val="00A30CD3"/>
    <w:rsid w:val="00A40CDE"/>
    <w:rsid w:val="00A521CC"/>
    <w:rsid w:val="00A556AC"/>
    <w:rsid w:val="00A61776"/>
    <w:rsid w:val="00A6304C"/>
    <w:rsid w:val="00A66DA6"/>
    <w:rsid w:val="00A678B3"/>
    <w:rsid w:val="00A67FAC"/>
    <w:rsid w:val="00A67FB4"/>
    <w:rsid w:val="00A8141E"/>
    <w:rsid w:val="00A872F5"/>
    <w:rsid w:val="00A9355B"/>
    <w:rsid w:val="00A95B7C"/>
    <w:rsid w:val="00A96A96"/>
    <w:rsid w:val="00AA494E"/>
    <w:rsid w:val="00AB6D41"/>
    <w:rsid w:val="00AD72B8"/>
    <w:rsid w:val="00AE00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20961"/>
    <w:rsid w:val="00B23084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216B"/>
    <w:rsid w:val="00B87436"/>
    <w:rsid w:val="00B92577"/>
    <w:rsid w:val="00BA497B"/>
    <w:rsid w:val="00BC19A2"/>
    <w:rsid w:val="00BC2591"/>
    <w:rsid w:val="00BC6677"/>
    <w:rsid w:val="00BD3379"/>
    <w:rsid w:val="00BE265A"/>
    <w:rsid w:val="00C049E4"/>
    <w:rsid w:val="00C10F7C"/>
    <w:rsid w:val="00C1409C"/>
    <w:rsid w:val="00C1761F"/>
    <w:rsid w:val="00C406CB"/>
    <w:rsid w:val="00C457E7"/>
    <w:rsid w:val="00C46346"/>
    <w:rsid w:val="00C5155A"/>
    <w:rsid w:val="00C51B16"/>
    <w:rsid w:val="00C55141"/>
    <w:rsid w:val="00C64EB3"/>
    <w:rsid w:val="00C65D6E"/>
    <w:rsid w:val="00C6606A"/>
    <w:rsid w:val="00C66981"/>
    <w:rsid w:val="00C7129A"/>
    <w:rsid w:val="00C86ED5"/>
    <w:rsid w:val="00C97C44"/>
    <w:rsid w:val="00CB0937"/>
    <w:rsid w:val="00CB0EB8"/>
    <w:rsid w:val="00CB1ED2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209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DE323D"/>
    <w:rsid w:val="00E13A98"/>
    <w:rsid w:val="00E144BD"/>
    <w:rsid w:val="00E25E1A"/>
    <w:rsid w:val="00E367B9"/>
    <w:rsid w:val="00E461C7"/>
    <w:rsid w:val="00E516E7"/>
    <w:rsid w:val="00E53822"/>
    <w:rsid w:val="00E711A3"/>
    <w:rsid w:val="00E71232"/>
    <w:rsid w:val="00E72B83"/>
    <w:rsid w:val="00E72F97"/>
    <w:rsid w:val="00E74B94"/>
    <w:rsid w:val="00E81131"/>
    <w:rsid w:val="00E84440"/>
    <w:rsid w:val="00E91494"/>
    <w:rsid w:val="00E91687"/>
    <w:rsid w:val="00EA3E3C"/>
    <w:rsid w:val="00EA534F"/>
    <w:rsid w:val="00EB2603"/>
    <w:rsid w:val="00EB4C03"/>
    <w:rsid w:val="00EE64F5"/>
    <w:rsid w:val="00EF03A4"/>
    <w:rsid w:val="00EF66AC"/>
    <w:rsid w:val="00F11435"/>
    <w:rsid w:val="00F13B56"/>
    <w:rsid w:val="00F260A7"/>
    <w:rsid w:val="00F41890"/>
    <w:rsid w:val="00F475A5"/>
    <w:rsid w:val="00F54AE7"/>
    <w:rsid w:val="00F6072C"/>
    <w:rsid w:val="00F7078E"/>
    <w:rsid w:val="00F75149"/>
    <w:rsid w:val="00F771E5"/>
    <w:rsid w:val="00F93610"/>
    <w:rsid w:val="00FA026D"/>
    <w:rsid w:val="00FA18E4"/>
    <w:rsid w:val="00FB1E38"/>
    <w:rsid w:val="00FB6FBC"/>
    <w:rsid w:val="00FC191F"/>
    <w:rsid w:val="00FC5788"/>
    <w:rsid w:val="00FD78A1"/>
    <w:rsid w:val="00FE3FF3"/>
    <w:rsid w:val="00FF0AF5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5:docId w15:val="{0B3B2960-53BD-4D85-ACD6-102B1CAE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spacing w:before="480" w:after="240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uiPriority w:val="39"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760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subject/>
  <dc:creator>PwC</dc:creator>
  <cp:keywords/>
  <cp:lastModifiedBy>TH-MARIACONSTANZA</cp:lastModifiedBy>
  <cp:revision>29</cp:revision>
  <cp:lastPrinted>2013-08-20T19:25:00Z</cp:lastPrinted>
  <dcterms:created xsi:type="dcterms:W3CDTF">2013-08-05T13:14:00Z</dcterms:created>
  <dcterms:modified xsi:type="dcterms:W3CDTF">2017-08-23T21:34:00Z</dcterms:modified>
</cp:coreProperties>
</file>